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F25" w:rsidRPr="00E65F25" w:rsidRDefault="00E65F25" w:rsidP="00E65F25">
      <w:pPr>
        <w:spacing w:before="100" w:beforeAutospacing="1" w:after="100" w:afterAutospacing="1" w:line="240" w:lineRule="auto"/>
        <w:ind w:left="1050" w:right="3150"/>
        <w:rPr>
          <w:rFonts w:ascii="Arial" w:eastAsia="Times New Roman" w:hAnsi="Arial" w:cs="Arial"/>
          <w:color w:val="000000"/>
          <w:sz w:val="20"/>
          <w:szCs w:val="20"/>
        </w:rPr>
      </w:pPr>
      <w:r w:rsidRPr="00E65F25">
        <w:rPr>
          <w:rFonts w:ascii="Arial" w:eastAsia="Times New Roman" w:hAnsi="Arial" w:cs="Arial"/>
          <w:color w:val="000000"/>
          <w:sz w:val="20"/>
          <w:szCs w:val="20"/>
        </w:rPr>
        <w:t>Na osnovu članka 21. stavka 1. Zakona o komunalnom gospodarstvu (Narodne novine broj: 36/95; 70/97; 128/99; 57/00; 129/00 i 59/01) te članka 9. Statuta općine Brckovljani (Službeni glasnik općine Brckovljani 5/01) Općinsko vijeće općine Brckovljani na 12. sjednici održanoj 28. ožujka 2003. godine donijelo je</w:t>
      </w:r>
    </w:p>
    <w:p w:rsidR="00E65F25" w:rsidRPr="00E65F25" w:rsidRDefault="00E65F25" w:rsidP="00E65F25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65F25">
        <w:rPr>
          <w:rFonts w:ascii="Arial" w:eastAsia="Times New Roman" w:hAnsi="Arial" w:cs="Arial"/>
          <w:b/>
          <w:bCs/>
          <w:color w:val="000000"/>
          <w:sz w:val="20"/>
          <w:szCs w:val="20"/>
        </w:rPr>
        <w:t>PROGRAM ODRŽAVANJA KOMUNALNE INFRASTRUKTURE </w:t>
      </w:r>
      <w:r w:rsidRPr="00E65F25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na području Općine Brckovljani za 2003. godinu</w:t>
      </w:r>
    </w:p>
    <w:p w:rsidR="00E65F25" w:rsidRPr="00E65F25" w:rsidRDefault="00E65F25" w:rsidP="00E65F25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65F25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1.</w:t>
      </w:r>
    </w:p>
    <w:p w:rsidR="00E65F25" w:rsidRPr="00E65F25" w:rsidRDefault="00E65F25" w:rsidP="00E65F2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65F25">
        <w:rPr>
          <w:rFonts w:ascii="Arial" w:eastAsia="Times New Roman" w:hAnsi="Arial" w:cs="Arial"/>
          <w:color w:val="000000"/>
          <w:sz w:val="20"/>
          <w:szCs w:val="20"/>
        </w:rPr>
        <w:t>Ovim Programom planira se održavanje komunalne infrastrukture na području Općine Brckovljani za 2003. godinu za komunalne djelatnosti:</w:t>
      </w:r>
    </w:p>
    <w:p w:rsidR="00E65F25" w:rsidRPr="00E65F25" w:rsidRDefault="00E65F25" w:rsidP="00E65F25">
      <w:pPr>
        <w:spacing w:before="15" w:after="15" w:line="240" w:lineRule="auto"/>
        <w:ind w:left="2250" w:right="1050" w:hanging="225"/>
        <w:rPr>
          <w:rFonts w:ascii="Arial" w:eastAsia="Times New Roman" w:hAnsi="Arial" w:cs="Arial"/>
          <w:color w:val="000000"/>
          <w:sz w:val="20"/>
          <w:szCs w:val="20"/>
        </w:rPr>
      </w:pPr>
      <w:r w:rsidRPr="00E65F25">
        <w:rPr>
          <w:rFonts w:ascii="Arial" w:eastAsia="Times New Roman" w:hAnsi="Arial" w:cs="Arial"/>
          <w:color w:val="000000"/>
          <w:sz w:val="20"/>
          <w:szCs w:val="20"/>
        </w:rPr>
        <w:t>1. odvodnja atmosferskih voda,</w:t>
      </w:r>
    </w:p>
    <w:p w:rsidR="00E65F25" w:rsidRPr="00E65F25" w:rsidRDefault="00E65F25" w:rsidP="00E65F25">
      <w:pPr>
        <w:spacing w:before="15" w:after="15" w:line="240" w:lineRule="auto"/>
        <w:ind w:left="2250" w:right="1050" w:hanging="225"/>
        <w:rPr>
          <w:rFonts w:ascii="Arial" w:eastAsia="Times New Roman" w:hAnsi="Arial" w:cs="Arial"/>
          <w:color w:val="000000"/>
          <w:sz w:val="20"/>
          <w:szCs w:val="20"/>
        </w:rPr>
      </w:pPr>
      <w:r w:rsidRPr="00E65F25">
        <w:rPr>
          <w:rFonts w:ascii="Arial" w:eastAsia="Times New Roman" w:hAnsi="Arial" w:cs="Arial"/>
          <w:color w:val="000000"/>
          <w:sz w:val="20"/>
          <w:szCs w:val="20"/>
        </w:rPr>
        <w:t>2. održavanje čistoće u dijelu koji se odnosi na čišćenje javnih površina</w:t>
      </w:r>
    </w:p>
    <w:p w:rsidR="00E65F25" w:rsidRPr="00E65F25" w:rsidRDefault="00E65F25" w:rsidP="00E65F25">
      <w:pPr>
        <w:spacing w:before="15" w:after="15" w:line="240" w:lineRule="auto"/>
        <w:ind w:left="2250" w:right="1050" w:hanging="225"/>
        <w:rPr>
          <w:rFonts w:ascii="Arial" w:eastAsia="Times New Roman" w:hAnsi="Arial" w:cs="Arial"/>
          <w:color w:val="000000"/>
          <w:sz w:val="20"/>
          <w:szCs w:val="20"/>
        </w:rPr>
      </w:pPr>
      <w:r w:rsidRPr="00E65F25">
        <w:rPr>
          <w:rFonts w:ascii="Arial" w:eastAsia="Times New Roman" w:hAnsi="Arial" w:cs="Arial"/>
          <w:color w:val="000000"/>
          <w:sz w:val="20"/>
          <w:szCs w:val="20"/>
        </w:rPr>
        <w:t>3. održavanje javnih površina</w:t>
      </w:r>
    </w:p>
    <w:p w:rsidR="00E65F25" w:rsidRPr="00E65F25" w:rsidRDefault="00E65F25" w:rsidP="00E65F25">
      <w:pPr>
        <w:spacing w:before="15" w:after="15" w:line="240" w:lineRule="auto"/>
        <w:ind w:left="2250" w:right="1050" w:hanging="225"/>
        <w:rPr>
          <w:rFonts w:ascii="Arial" w:eastAsia="Times New Roman" w:hAnsi="Arial" w:cs="Arial"/>
          <w:color w:val="000000"/>
          <w:sz w:val="20"/>
          <w:szCs w:val="20"/>
        </w:rPr>
      </w:pPr>
      <w:r w:rsidRPr="00E65F25">
        <w:rPr>
          <w:rFonts w:ascii="Arial" w:eastAsia="Times New Roman" w:hAnsi="Arial" w:cs="Arial"/>
          <w:color w:val="000000"/>
          <w:sz w:val="20"/>
          <w:szCs w:val="20"/>
        </w:rPr>
        <w:t>4. održavanje nerazvrstanih cesta,</w:t>
      </w:r>
    </w:p>
    <w:p w:rsidR="00E65F25" w:rsidRPr="00E65F25" w:rsidRDefault="00E65F25" w:rsidP="00E65F25">
      <w:pPr>
        <w:spacing w:before="15" w:after="15" w:line="240" w:lineRule="auto"/>
        <w:ind w:left="2250" w:right="1050" w:hanging="225"/>
        <w:rPr>
          <w:rFonts w:ascii="Arial" w:eastAsia="Times New Roman" w:hAnsi="Arial" w:cs="Arial"/>
          <w:color w:val="000000"/>
          <w:sz w:val="20"/>
          <w:szCs w:val="20"/>
        </w:rPr>
      </w:pPr>
      <w:r w:rsidRPr="00E65F25">
        <w:rPr>
          <w:rFonts w:ascii="Arial" w:eastAsia="Times New Roman" w:hAnsi="Arial" w:cs="Arial"/>
          <w:color w:val="000000"/>
          <w:sz w:val="20"/>
          <w:szCs w:val="20"/>
        </w:rPr>
        <w:t>5. održavanje groblja i</w:t>
      </w:r>
    </w:p>
    <w:p w:rsidR="00E65F25" w:rsidRPr="00E65F25" w:rsidRDefault="00E65F25" w:rsidP="00E65F25">
      <w:pPr>
        <w:spacing w:before="15" w:after="15" w:line="240" w:lineRule="auto"/>
        <w:ind w:left="2250" w:right="1050" w:hanging="225"/>
        <w:rPr>
          <w:rFonts w:ascii="Arial" w:eastAsia="Times New Roman" w:hAnsi="Arial" w:cs="Arial"/>
          <w:color w:val="000000"/>
          <w:sz w:val="20"/>
          <w:szCs w:val="20"/>
        </w:rPr>
      </w:pPr>
      <w:r w:rsidRPr="00E65F25">
        <w:rPr>
          <w:rFonts w:ascii="Arial" w:eastAsia="Times New Roman" w:hAnsi="Arial" w:cs="Arial"/>
          <w:color w:val="000000"/>
          <w:sz w:val="20"/>
          <w:szCs w:val="20"/>
        </w:rPr>
        <w:t>6. javna rasvjeta</w:t>
      </w:r>
    </w:p>
    <w:p w:rsidR="00E65F25" w:rsidRPr="00E65F25" w:rsidRDefault="00E65F25" w:rsidP="00E65F25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65F25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2.</w:t>
      </w:r>
    </w:p>
    <w:p w:rsidR="00E65F25" w:rsidRPr="00E65F25" w:rsidRDefault="00E65F25" w:rsidP="00E65F2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65F25">
        <w:rPr>
          <w:rFonts w:ascii="Arial" w:eastAsia="Times New Roman" w:hAnsi="Arial" w:cs="Arial"/>
          <w:color w:val="000000"/>
          <w:sz w:val="20"/>
          <w:szCs w:val="20"/>
        </w:rPr>
        <w:t>Program iz članka 1. financirat će se iz sljedećih izvora:</w:t>
      </w:r>
    </w:p>
    <w:p w:rsidR="00E65F25" w:rsidRPr="00E65F25" w:rsidRDefault="00E65F25" w:rsidP="00E65F2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65F2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6795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55"/>
        <w:gridCol w:w="4865"/>
        <w:gridCol w:w="1375"/>
      </w:tblGrid>
      <w:tr w:rsidR="00E65F25" w:rsidRPr="00E65F25" w:rsidTr="00E65F25">
        <w:trPr>
          <w:trHeight w:val="270"/>
          <w:tblCellSpacing w:w="0" w:type="dxa"/>
          <w:jc w:val="center"/>
        </w:trPr>
        <w:tc>
          <w:tcPr>
            <w:tcW w:w="465" w:type="dxa"/>
            <w:shd w:val="clear" w:color="auto" w:fill="000000"/>
            <w:hideMark/>
          </w:tcPr>
          <w:p w:rsidR="00E65F25" w:rsidRPr="00E65F25" w:rsidRDefault="00E65F25" w:rsidP="00E65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25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Red. </w:t>
            </w:r>
            <w:r w:rsidRPr="00E65F25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br/>
              <w:t>broj</w:t>
            </w:r>
          </w:p>
        </w:tc>
        <w:tc>
          <w:tcPr>
            <w:tcW w:w="4725" w:type="dxa"/>
            <w:shd w:val="clear" w:color="auto" w:fill="000000"/>
            <w:hideMark/>
          </w:tcPr>
          <w:p w:rsidR="00E65F25" w:rsidRPr="00E65F25" w:rsidRDefault="00E65F25" w:rsidP="00E65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25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NAZIV PRIHODA</w:t>
            </w:r>
          </w:p>
        </w:tc>
        <w:tc>
          <w:tcPr>
            <w:tcW w:w="1335" w:type="dxa"/>
            <w:shd w:val="clear" w:color="auto" w:fill="000000"/>
            <w:hideMark/>
          </w:tcPr>
          <w:p w:rsidR="00E65F25" w:rsidRPr="00E65F25" w:rsidRDefault="00E65F25" w:rsidP="00E65F2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25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IZNOS U  KUNAMA  </w:t>
            </w:r>
          </w:p>
        </w:tc>
      </w:tr>
      <w:tr w:rsidR="00E65F25" w:rsidRPr="00E65F25" w:rsidTr="00E65F25">
        <w:trPr>
          <w:trHeight w:val="210"/>
          <w:tblCellSpacing w:w="0" w:type="dxa"/>
          <w:jc w:val="center"/>
        </w:trPr>
        <w:tc>
          <w:tcPr>
            <w:tcW w:w="465" w:type="dxa"/>
            <w:hideMark/>
          </w:tcPr>
          <w:p w:rsidR="00E65F25" w:rsidRPr="00E65F25" w:rsidRDefault="00E65F25" w:rsidP="00E65F2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25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4725" w:type="dxa"/>
            <w:hideMark/>
          </w:tcPr>
          <w:p w:rsidR="00E65F25" w:rsidRPr="00E65F25" w:rsidRDefault="00E65F25" w:rsidP="00E65F2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25">
              <w:rPr>
                <w:rFonts w:ascii="Arial" w:eastAsia="Times New Roman" w:hAnsi="Arial" w:cs="Arial"/>
                <w:sz w:val="20"/>
                <w:szCs w:val="20"/>
              </w:rPr>
              <w:t>Komunalna naknada zaduženje za 2003. god.</w:t>
            </w:r>
          </w:p>
        </w:tc>
        <w:tc>
          <w:tcPr>
            <w:tcW w:w="1335" w:type="dxa"/>
            <w:hideMark/>
          </w:tcPr>
          <w:p w:rsidR="00E65F25" w:rsidRPr="00E65F25" w:rsidRDefault="00E65F25" w:rsidP="00E65F25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25">
              <w:rPr>
                <w:rFonts w:ascii="Arial" w:eastAsia="Times New Roman" w:hAnsi="Arial" w:cs="Arial"/>
                <w:sz w:val="20"/>
                <w:szCs w:val="20"/>
              </w:rPr>
              <w:t>633.057,00</w:t>
            </w:r>
          </w:p>
        </w:tc>
      </w:tr>
      <w:tr w:rsidR="00E65F25" w:rsidRPr="00E65F25" w:rsidTr="00E65F25">
        <w:trPr>
          <w:trHeight w:val="165"/>
          <w:tblCellSpacing w:w="0" w:type="dxa"/>
          <w:jc w:val="center"/>
        </w:trPr>
        <w:tc>
          <w:tcPr>
            <w:tcW w:w="465" w:type="dxa"/>
            <w:hideMark/>
          </w:tcPr>
          <w:p w:rsidR="00E65F25" w:rsidRPr="00E65F25" w:rsidRDefault="00E65F25" w:rsidP="00E65F25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25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4725" w:type="dxa"/>
            <w:hideMark/>
          </w:tcPr>
          <w:p w:rsidR="00E65F25" w:rsidRPr="00E65F25" w:rsidRDefault="00E65F25" w:rsidP="00E65F25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25">
              <w:rPr>
                <w:rFonts w:ascii="Arial" w:eastAsia="Times New Roman" w:hAnsi="Arial" w:cs="Arial"/>
                <w:sz w:val="20"/>
                <w:szCs w:val="20"/>
              </w:rPr>
              <w:t>Sredstva proračuna</w:t>
            </w:r>
          </w:p>
        </w:tc>
        <w:tc>
          <w:tcPr>
            <w:tcW w:w="1335" w:type="dxa"/>
            <w:hideMark/>
          </w:tcPr>
          <w:p w:rsidR="00E65F25" w:rsidRPr="00E65F25" w:rsidRDefault="00E65F25" w:rsidP="00E65F25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25">
              <w:rPr>
                <w:rFonts w:ascii="Arial" w:eastAsia="Times New Roman" w:hAnsi="Arial" w:cs="Arial"/>
                <w:sz w:val="20"/>
                <w:szCs w:val="20"/>
              </w:rPr>
              <w:t>463.943,00</w:t>
            </w:r>
          </w:p>
        </w:tc>
      </w:tr>
      <w:tr w:rsidR="00E65F25" w:rsidRPr="00E65F25" w:rsidTr="00E65F25">
        <w:trPr>
          <w:trHeight w:val="285"/>
          <w:tblCellSpacing w:w="0" w:type="dxa"/>
          <w:jc w:val="center"/>
        </w:trPr>
        <w:tc>
          <w:tcPr>
            <w:tcW w:w="465" w:type="dxa"/>
            <w:hideMark/>
          </w:tcPr>
          <w:p w:rsidR="00E65F25" w:rsidRPr="00E65F25" w:rsidRDefault="00E65F25" w:rsidP="00E65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  <w:hideMark/>
          </w:tcPr>
          <w:p w:rsidR="00E65F25" w:rsidRPr="00E65F25" w:rsidRDefault="00E65F25" w:rsidP="00E65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1335" w:type="dxa"/>
            <w:hideMark/>
          </w:tcPr>
          <w:p w:rsidR="00E65F25" w:rsidRPr="00E65F25" w:rsidRDefault="00E65F25" w:rsidP="00E65F2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1.097.000,00</w:t>
            </w:r>
          </w:p>
        </w:tc>
      </w:tr>
    </w:tbl>
    <w:p w:rsidR="00E65F25" w:rsidRPr="00E65F25" w:rsidRDefault="00E65F25" w:rsidP="00E65F25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65F25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3.</w:t>
      </w:r>
    </w:p>
    <w:p w:rsidR="00E65F25" w:rsidRPr="00E65F25" w:rsidRDefault="00E65F25" w:rsidP="00E65F2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65F25">
        <w:rPr>
          <w:rFonts w:ascii="Arial" w:eastAsia="Times New Roman" w:hAnsi="Arial" w:cs="Arial"/>
          <w:color w:val="000000"/>
          <w:sz w:val="20"/>
          <w:szCs w:val="20"/>
        </w:rPr>
        <w:t>Sredstva iz članka 2. ovog Programa raspoređuju se prema sljedećim namjenama:</w:t>
      </w:r>
    </w:p>
    <w:p w:rsidR="00E65F25" w:rsidRPr="00E65F25" w:rsidRDefault="00E65F25" w:rsidP="00E65F2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65F2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7305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96"/>
        <w:gridCol w:w="4914"/>
        <w:gridCol w:w="1895"/>
      </w:tblGrid>
      <w:tr w:rsidR="00E65F25" w:rsidRPr="00E65F25" w:rsidTr="00E65F25">
        <w:trPr>
          <w:trHeight w:val="255"/>
          <w:tblCellSpacing w:w="0" w:type="dxa"/>
          <w:jc w:val="center"/>
        </w:trPr>
        <w:tc>
          <w:tcPr>
            <w:tcW w:w="405" w:type="dxa"/>
            <w:shd w:val="clear" w:color="auto" w:fill="000000"/>
            <w:hideMark/>
          </w:tcPr>
          <w:p w:rsidR="00E65F25" w:rsidRPr="00E65F25" w:rsidRDefault="00E65F25" w:rsidP="00E65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25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Red.</w:t>
            </w:r>
            <w:r w:rsidRPr="00E65F25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br/>
              <w:t>broj</w:t>
            </w:r>
          </w:p>
        </w:tc>
        <w:tc>
          <w:tcPr>
            <w:tcW w:w="4785" w:type="dxa"/>
            <w:shd w:val="clear" w:color="auto" w:fill="000000"/>
            <w:hideMark/>
          </w:tcPr>
          <w:p w:rsidR="00E65F25" w:rsidRPr="00E65F25" w:rsidRDefault="00E65F25" w:rsidP="00E65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25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NAZIV</w:t>
            </w:r>
          </w:p>
        </w:tc>
        <w:tc>
          <w:tcPr>
            <w:tcW w:w="1845" w:type="dxa"/>
            <w:shd w:val="clear" w:color="auto" w:fill="000000"/>
            <w:hideMark/>
          </w:tcPr>
          <w:p w:rsidR="00E65F25" w:rsidRPr="00E65F25" w:rsidRDefault="00E65F25" w:rsidP="00E65F2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25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PLANIRANI IZNOS </w:t>
            </w:r>
            <w:r w:rsidRPr="00E65F25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br/>
              <w:t> U KUNAMA  </w:t>
            </w:r>
          </w:p>
        </w:tc>
      </w:tr>
      <w:tr w:rsidR="00E65F25" w:rsidRPr="00E65F25" w:rsidTr="00E65F25">
        <w:trPr>
          <w:trHeight w:val="225"/>
          <w:tblCellSpacing w:w="0" w:type="dxa"/>
          <w:jc w:val="center"/>
        </w:trPr>
        <w:tc>
          <w:tcPr>
            <w:tcW w:w="405" w:type="dxa"/>
            <w:hideMark/>
          </w:tcPr>
          <w:p w:rsidR="00E65F25" w:rsidRPr="00E65F25" w:rsidRDefault="00E65F25" w:rsidP="00E65F25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25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4785" w:type="dxa"/>
            <w:hideMark/>
          </w:tcPr>
          <w:p w:rsidR="00E65F25" w:rsidRPr="00E65F25" w:rsidRDefault="00E65F25" w:rsidP="00E65F25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25">
              <w:rPr>
                <w:rFonts w:ascii="Arial" w:eastAsia="Times New Roman" w:hAnsi="Arial" w:cs="Arial"/>
                <w:sz w:val="20"/>
                <w:szCs w:val="20"/>
              </w:rPr>
              <w:t>Odvodnja atmosferskih voda</w:t>
            </w:r>
          </w:p>
        </w:tc>
        <w:tc>
          <w:tcPr>
            <w:tcW w:w="1845" w:type="dxa"/>
            <w:hideMark/>
          </w:tcPr>
          <w:p w:rsidR="00E65F25" w:rsidRPr="00E65F25" w:rsidRDefault="00E65F25" w:rsidP="00E65F2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E65F25" w:rsidRPr="00E65F25" w:rsidTr="00E65F25">
        <w:trPr>
          <w:trHeight w:val="165"/>
          <w:tblCellSpacing w:w="0" w:type="dxa"/>
          <w:jc w:val="center"/>
        </w:trPr>
        <w:tc>
          <w:tcPr>
            <w:tcW w:w="405" w:type="dxa"/>
            <w:hideMark/>
          </w:tcPr>
          <w:p w:rsidR="00E65F25" w:rsidRPr="00E65F25" w:rsidRDefault="00E65F25" w:rsidP="00E65F25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25">
              <w:rPr>
                <w:rFonts w:ascii="Arial" w:eastAsia="Times New Roman" w:hAnsi="Arial" w:cs="Arial"/>
                <w:sz w:val="20"/>
                <w:szCs w:val="20"/>
              </w:rPr>
              <w:t>1.2.</w:t>
            </w:r>
          </w:p>
        </w:tc>
        <w:tc>
          <w:tcPr>
            <w:tcW w:w="4785" w:type="dxa"/>
            <w:hideMark/>
          </w:tcPr>
          <w:p w:rsidR="00E65F25" w:rsidRPr="00E65F25" w:rsidRDefault="00E65F25" w:rsidP="00E65F25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25">
              <w:rPr>
                <w:rFonts w:ascii="Arial" w:eastAsia="Times New Roman" w:hAnsi="Arial" w:cs="Arial"/>
                <w:sz w:val="20"/>
                <w:szCs w:val="20"/>
              </w:rPr>
              <w:t>Iskop odvodnih jaraka</w:t>
            </w:r>
          </w:p>
        </w:tc>
        <w:tc>
          <w:tcPr>
            <w:tcW w:w="1845" w:type="dxa"/>
            <w:hideMark/>
          </w:tcPr>
          <w:p w:rsidR="00E65F25" w:rsidRPr="00E65F25" w:rsidRDefault="00E65F25" w:rsidP="00E65F25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25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</w:tr>
      <w:tr w:rsidR="00E65F25" w:rsidRPr="00E65F25" w:rsidTr="00E65F25">
        <w:trPr>
          <w:trHeight w:val="165"/>
          <w:tblCellSpacing w:w="0" w:type="dxa"/>
          <w:jc w:val="center"/>
        </w:trPr>
        <w:tc>
          <w:tcPr>
            <w:tcW w:w="405" w:type="dxa"/>
            <w:hideMark/>
          </w:tcPr>
          <w:p w:rsidR="00E65F25" w:rsidRPr="00E65F25" w:rsidRDefault="00E65F25" w:rsidP="00E65F25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25">
              <w:rPr>
                <w:rFonts w:ascii="Arial" w:eastAsia="Times New Roman" w:hAnsi="Arial" w:cs="Arial"/>
                <w:sz w:val="20"/>
                <w:szCs w:val="20"/>
              </w:rPr>
              <w:t>1.3.</w:t>
            </w:r>
          </w:p>
        </w:tc>
        <w:tc>
          <w:tcPr>
            <w:tcW w:w="4785" w:type="dxa"/>
            <w:hideMark/>
          </w:tcPr>
          <w:p w:rsidR="00E65F25" w:rsidRPr="00E65F25" w:rsidRDefault="00E65F25" w:rsidP="00E65F25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25">
              <w:rPr>
                <w:rFonts w:ascii="Arial" w:eastAsia="Times New Roman" w:hAnsi="Arial" w:cs="Arial"/>
                <w:sz w:val="20"/>
                <w:szCs w:val="20"/>
              </w:rPr>
              <w:t>Popravci cijevnih propusta na kanalima i putnim jarcima</w:t>
            </w:r>
          </w:p>
        </w:tc>
        <w:tc>
          <w:tcPr>
            <w:tcW w:w="1845" w:type="dxa"/>
            <w:hideMark/>
          </w:tcPr>
          <w:p w:rsidR="00E65F25" w:rsidRPr="00E65F25" w:rsidRDefault="00E65F25" w:rsidP="00E65F25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25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</w:tr>
      <w:tr w:rsidR="00E65F25" w:rsidRPr="00E65F25" w:rsidTr="00E65F25">
        <w:trPr>
          <w:trHeight w:val="180"/>
          <w:tblCellSpacing w:w="0" w:type="dxa"/>
          <w:jc w:val="center"/>
        </w:trPr>
        <w:tc>
          <w:tcPr>
            <w:tcW w:w="405" w:type="dxa"/>
            <w:hideMark/>
          </w:tcPr>
          <w:p w:rsidR="00E65F25" w:rsidRPr="00E65F25" w:rsidRDefault="00E65F25" w:rsidP="00E65F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4785" w:type="dxa"/>
            <w:hideMark/>
          </w:tcPr>
          <w:p w:rsidR="00E65F25" w:rsidRPr="00E65F25" w:rsidRDefault="00E65F25" w:rsidP="00E65F25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1845" w:type="dxa"/>
            <w:hideMark/>
          </w:tcPr>
          <w:p w:rsidR="00E65F25" w:rsidRPr="00E65F25" w:rsidRDefault="00E65F25" w:rsidP="00E65F25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80.000,00</w:t>
            </w:r>
          </w:p>
        </w:tc>
      </w:tr>
      <w:tr w:rsidR="00E65F25" w:rsidRPr="00E65F25" w:rsidTr="00E65F25">
        <w:trPr>
          <w:trHeight w:val="180"/>
          <w:tblCellSpacing w:w="0" w:type="dxa"/>
          <w:jc w:val="center"/>
        </w:trPr>
        <w:tc>
          <w:tcPr>
            <w:tcW w:w="405" w:type="dxa"/>
            <w:hideMark/>
          </w:tcPr>
          <w:p w:rsidR="00E65F25" w:rsidRPr="00E65F25" w:rsidRDefault="00E65F25" w:rsidP="00E65F25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25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4785" w:type="dxa"/>
            <w:hideMark/>
          </w:tcPr>
          <w:p w:rsidR="00E65F25" w:rsidRPr="00E65F25" w:rsidRDefault="00E65F25" w:rsidP="00E65F25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25">
              <w:rPr>
                <w:rFonts w:ascii="Arial" w:eastAsia="Times New Roman" w:hAnsi="Arial" w:cs="Arial"/>
                <w:sz w:val="20"/>
                <w:szCs w:val="20"/>
              </w:rPr>
              <w:t>Održavanje i čišćenje javnih površina</w:t>
            </w:r>
          </w:p>
        </w:tc>
        <w:tc>
          <w:tcPr>
            <w:tcW w:w="1845" w:type="dxa"/>
            <w:hideMark/>
          </w:tcPr>
          <w:p w:rsidR="00E65F25" w:rsidRPr="00E65F25" w:rsidRDefault="00E65F25" w:rsidP="00E65F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E65F25" w:rsidRPr="00E65F25" w:rsidTr="00E65F25">
        <w:trPr>
          <w:trHeight w:val="165"/>
          <w:tblCellSpacing w:w="0" w:type="dxa"/>
          <w:jc w:val="center"/>
        </w:trPr>
        <w:tc>
          <w:tcPr>
            <w:tcW w:w="405" w:type="dxa"/>
            <w:hideMark/>
          </w:tcPr>
          <w:p w:rsidR="00E65F25" w:rsidRPr="00E65F25" w:rsidRDefault="00E65F25" w:rsidP="00E65F25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25">
              <w:rPr>
                <w:rFonts w:ascii="Arial" w:eastAsia="Times New Roman" w:hAnsi="Arial" w:cs="Arial"/>
                <w:sz w:val="20"/>
                <w:szCs w:val="20"/>
              </w:rPr>
              <w:t>2.1.</w:t>
            </w:r>
          </w:p>
        </w:tc>
        <w:tc>
          <w:tcPr>
            <w:tcW w:w="4785" w:type="dxa"/>
            <w:hideMark/>
          </w:tcPr>
          <w:p w:rsidR="00E65F25" w:rsidRPr="00E65F25" w:rsidRDefault="00E65F25" w:rsidP="00E65F25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25">
              <w:rPr>
                <w:rFonts w:ascii="Arial" w:eastAsia="Times New Roman" w:hAnsi="Arial" w:cs="Arial"/>
                <w:sz w:val="20"/>
                <w:szCs w:val="20"/>
              </w:rPr>
              <w:t>Održavanje i čišćenje javnih površina</w:t>
            </w:r>
          </w:p>
        </w:tc>
        <w:tc>
          <w:tcPr>
            <w:tcW w:w="1845" w:type="dxa"/>
            <w:hideMark/>
          </w:tcPr>
          <w:p w:rsidR="00E65F25" w:rsidRPr="00E65F25" w:rsidRDefault="00E65F25" w:rsidP="00E65F25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25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</w:tr>
      <w:tr w:rsidR="00E65F25" w:rsidRPr="00E65F25" w:rsidTr="00E65F25">
        <w:trPr>
          <w:trHeight w:val="165"/>
          <w:tblCellSpacing w:w="0" w:type="dxa"/>
          <w:jc w:val="center"/>
        </w:trPr>
        <w:tc>
          <w:tcPr>
            <w:tcW w:w="405" w:type="dxa"/>
            <w:hideMark/>
          </w:tcPr>
          <w:p w:rsidR="00E65F25" w:rsidRPr="00E65F25" w:rsidRDefault="00E65F25" w:rsidP="00E65F25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25">
              <w:rPr>
                <w:rFonts w:ascii="Arial" w:eastAsia="Times New Roman" w:hAnsi="Arial" w:cs="Arial"/>
                <w:sz w:val="20"/>
                <w:szCs w:val="20"/>
              </w:rPr>
              <w:t>2.2.</w:t>
            </w:r>
          </w:p>
        </w:tc>
        <w:tc>
          <w:tcPr>
            <w:tcW w:w="4785" w:type="dxa"/>
            <w:hideMark/>
          </w:tcPr>
          <w:p w:rsidR="00E65F25" w:rsidRPr="00E65F25" w:rsidRDefault="00E65F25" w:rsidP="00E65F25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25">
              <w:rPr>
                <w:rFonts w:ascii="Arial" w:eastAsia="Times New Roman" w:hAnsi="Arial" w:cs="Arial"/>
                <w:sz w:val="20"/>
                <w:szCs w:val="20"/>
              </w:rPr>
              <w:t>Odvoz glomaznog otpada</w:t>
            </w:r>
          </w:p>
        </w:tc>
        <w:tc>
          <w:tcPr>
            <w:tcW w:w="1845" w:type="dxa"/>
            <w:hideMark/>
          </w:tcPr>
          <w:p w:rsidR="00E65F25" w:rsidRPr="00E65F25" w:rsidRDefault="00E65F25" w:rsidP="00E65F25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25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</w:tr>
      <w:tr w:rsidR="00E65F25" w:rsidRPr="00E65F25" w:rsidTr="00E65F25">
        <w:trPr>
          <w:trHeight w:val="165"/>
          <w:tblCellSpacing w:w="0" w:type="dxa"/>
          <w:jc w:val="center"/>
        </w:trPr>
        <w:tc>
          <w:tcPr>
            <w:tcW w:w="405" w:type="dxa"/>
            <w:hideMark/>
          </w:tcPr>
          <w:p w:rsidR="00E65F25" w:rsidRPr="00E65F25" w:rsidRDefault="00E65F25" w:rsidP="00E65F25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25">
              <w:rPr>
                <w:rFonts w:ascii="Arial" w:eastAsia="Times New Roman" w:hAnsi="Arial" w:cs="Arial"/>
                <w:sz w:val="20"/>
                <w:szCs w:val="20"/>
              </w:rPr>
              <w:t>2.3.</w:t>
            </w:r>
          </w:p>
        </w:tc>
        <w:tc>
          <w:tcPr>
            <w:tcW w:w="4785" w:type="dxa"/>
            <w:hideMark/>
          </w:tcPr>
          <w:p w:rsidR="00E65F25" w:rsidRPr="00E65F25" w:rsidRDefault="00E65F25" w:rsidP="00E65F25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25">
              <w:rPr>
                <w:rFonts w:ascii="Arial" w:eastAsia="Times New Roman" w:hAnsi="Arial" w:cs="Arial"/>
                <w:sz w:val="20"/>
                <w:szCs w:val="20"/>
              </w:rPr>
              <w:t>Saniranje divljih deponija</w:t>
            </w:r>
          </w:p>
        </w:tc>
        <w:tc>
          <w:tcPr>
            <w:tcW w:w="1845" w:type="dxa"/>
            <w:hideMark/>
          </w:tcPr>
          <w:p w:rsidR="00E65F25" w:rsidRPr="00E65F25" w:rsidRDefault="00E65F25" w:rsidP="00E65F25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25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</w:tr>
      <w:tr w:rsidR="00E65F25" w:rsidRPr="00E65F25" w:rsidTr="00E65F25">
        <w:trPr>
          <w:trHeight w:val="165"/>
          <w:tblCellSpacing w:w="0" w:type="dxa"/>
          <w:jc w:val="center"/>
        </w:trPr>
        <w:tc>
          <w:tcPr>
            <w:tcW w:w="405" w:type="dxa"/>
            <w:hideMark/>
          </w:tcPr>
          <w:p w:rsidR="00E65F25" w:rsidRPr="00E65F25" w:rsidRDefault="00E65F25" w:rsidP="00E65F25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25">
              <w:rPr>
                <w:rFonts w:ascii="Arial" w:eastAsia="Times New Roman" w:hAnsi="Arial" w:cs="Arial"/>
                <w:sz w:val="20"/>
                <w:szCs w:val="20"/>
              </w:rPr>
              <w:t>2.4.</w:t>
            </w:r>
          </w:p>
        </w:tc>
        <w:tc>
          <w:tcPr>
            <w:tcW w:w="4785" w:type="dxa"/>
            <w:hideMark/>
          </w:tcPr>
          <w:p w:rsidR="00E65F25" w:rsidRPr="00E65F25" w:rsidRDefault="00E65F25" w:rsidP="00E65F25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25">
              <w:rPr>
                <w:rFonts w:ascii="Arial" w:eastAsia="Times New Roman" w:hAnsi="Arial" w:cs="Arial"/>
                <w:sz w:val="20"/>
                <w:szCs w:val="20"/>
              </w:rPr>
              <w:t>Prikupljanje pregaženih lešina</w:t>
            </w:r>
          </w:p>
        </w:tc>
        <w:tc>
          <w:tcPr>
            <w:tcW w:w="1845" w:type="dxa"/>
            <w:hideMark/>
          </w:tcPr>
          <w:p w:rsidR="00E65F25" w:rsidRPr="00E65F25" w:rsidRDefault="00E65F25" w:rsidP="00E65F25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25">
              <w:rPr>
                <w:rFonts w:ascii="Arial" w:eastAsia="Times New Roman" w:hAnsi="Arial" w:cs="Arial"/>
                <w:sz w:val="20"/>
                <w:szCs w:val="20"/>
              </w:rPr>
              <w:t>7.000,00</w:t>
            </w:r>
          </w:p>
        </w:tc>
      </w:tr>
      <w:tr w:rsidR="00E65F25" w:rsidRPr="00E65F25" w:rsidTr="00E65F25">
        <w:trPr>
          <w:trHeight w:val="165"/>
          <w:tblCellSpacing w:w="0" w:type="dxa"/>
          <w:jc w:val="center"/>
        </w:trPr>
        <w:tc>
          <w:tcPr>
            <w:tcW w:w="405" w:type="dxa"/>
            <w:hideMark/>
          </w:tcPr>
          <w:p w:rsidR="00E65F25" w:rsidRPr="00E65F25" w:rsidRDefault="00E65F25" w:rsidP="00E65F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785" w:type="dxa"/>
            <w:hideMark/>
          </w:tcPr>
          <w:p w:rsidR="00E65F25" w:rsidRPr="00E65F25" w:rsidRDefault="00E65F25" w:rsidP="00E65F25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1845" w:type="dxa"/>
            <w:hideMark/>
          </w:tcPr>
          <w:p w:rsidR="00E65F25" w:rsidRPr="00E65F25" w:rsidRDefault="00E65F25" w:rsidP="00E65F25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52.000,00</w:t>
            </w:r>
          </w:p>
        </w:tc>
      </w:tr>
      <w:tr w:rsidR="00E65F25" w:rsidRPr="00E65F25" w:rsidTr="00E65F25">
        <w:trPr>
          <w:trHeight w:val="180"/>
          <w:tblCellSpacing w:w="0" w:type="dxa"/>
          <w:jc w:val="center"/>
        </w:trPr>
        <w:tc>
          <w:tcPr>
            <w:tcW w:w="405" w:type="dxa"/>
            <w:hideMark/>
          </w:tcPr>
          <w:p w:rsidR="00E65F25" w:rsidRPr="00E65F25" w:rsidRDefault="00E65F25" w:rsidP="00E65F25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25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4785" w:type="dxa"/>
            <w:hideMark/>
          </w:tcPr>
          <w:p w:rsidR="00E65F25" w:rsidRPr="00E65F25" w:rsidRDefault="00E65F25" w:rsidP="00E65F25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25">
              <w:rPr>
                <w:rFonts w:ascii="Arial" w:eastAsia="Times New Roman" w:hAnsi="Arial" w:cs="Arial"/>
                <w:sz w:val="20"/>
                <w:szCs w:val="20"/>
              </w:rPr>
              <w:t>Održavanje javnih površina</w:t>
            </w:r>
          </w:p>
        </w:tc>
        <w:tc>
          <w:tcPr>
            <w:tcW w:w="1845" w:type="dxa"/>
            <w:hideMark/>
          </w:tcPr>
          <w:p w:rsidR="00E65F25" w:rsidRPr="00E65F25" w:rsidRDefault="00E65F25" w:rsidP="00E65F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E65F25" w:rsidRPr="00E65F25" w:rsidTr="00E65F25">
        <w:trPr>
          <w:trHeight w:val="165"/>
          <w:tblCellSpacing w:w="0" w:type="dxa"/>
          <w:jc w:val="center"/>
        </w:trPr>
        <w:tc>
          <w:tcPr>
            <w:tcW w:w="405" w:type="dxa"/>
            <w:hideMark/>
          </w:tcPr>
          <w:p w:rsidR="00E65F25" w:rsidRPr="00E65F25" w:rsidRDefault="00E65F25" w:rsidP="00E65F25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25">
              <w:rPr>
                <w:rFonts w:ascii="Arial" w:eastAsia="Times New Roman" w:hAnsi="Arial" w:cs="Arial"/>
                <w:sz w:val="20"/>
                <w:szCs w:val="20"/>
              </w:rPr>
              <w:t>3.1.</w:t>
            </w:r>
          </w:p>
        </w:tc>
        <w:tc>
          <w:tcPr>
            <w:tcW w:w="4785" w:type="dxa"/>
            <w:hideMark/>
          </w:tcPr>
          <w:p w:rsidR="00E65F25" w:rsidRPr="00E65F25" w:rsidRDefault="00E65F25" w:rsidP="00E65F25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25">
              <w:rPr>
                <w:rFonts w:ascii="Arial" w:eastAsia="Times New Roman" w:hAnsi="Arial" w:cs="Arial"/>
                <w:sz w:val="20"/>
                <w:szCs w:val="20"/>
              </w:rPr>
              <w:t>Čišćenje i košenje oko O.Š. Božjakovina</w:t>
            </w:r>
          </w:p>
        </w:tc>
        <w:tc>
          <w:tcPr>
            <w:tcW w:w="1845" w:type="dxa"/>
            <w:hideMark/>
          </w:tcPr>
          <w:p w:rsidR="00E65F25" w:rsidRPr="00E65F25" w:rsidRDefault="00E65F25" w:rsidP="00E65F25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25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</w:tr>
      <w:tr w:rsidR="00E65F25" w:rsidRPr="00E65F25" w:rsidTr="00E65F25">
        <w:trPr>
          <w:trHeight w:val="180"/>
          <w:tblCellSpacing w:w="0" w:type="dxa"/>
          <w:jc w:val="center"/>
        </w:trPr>
        <w:tc>
          <w:tcPr>
            <w:tcW w:w="405" w:type="dxa"/>
            <w:hideMark/>
          </w:tcPr>
          <w:p w:rsidR="00E65F25" w:rsidRPr="00E65F25" w:rsidRDefault="00E65F25" w:rsidP="00E65F25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25">
              <w:rPr>
                <w:rFonts w:ascii="Arial" w:eastAsia="Times New Roman" w:hAnsi="Arial" w:cs="Arial"/>
                <w:sz w:val="20"/>
                <w:szCs w:val="20"/>
              </w:rPr>
              <w:t>3.2.</w:t>
            </w:r>
          </w:p>
        </w:tc>
        <w:tc>
          <w:tcPr>
            <w:tcW w:w="4785" w:type="dxa"/>
            <w:hideMark/>
          </w:tcPr>
          <w:p w:rsidR="00E65F25" w:rsidRPr="00E65F25" w:rsidRDefault="00E65F25" w:rsidP="00E65F25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25">
              <w:rPr>
                <w:rFonts w:ascii="Arial" w:eastAsia="Times New Roman" w:hAnsi="Arial" w:cs="Arial"/>
                <w:sz w:val="20"/>
                <w:szCs w:val="20"/>
              </w:rPr>
              <w:t>Održavanje igrališta i okoliša</w:t>
            </w:r>
          </w:p>
        </w:tc>
        <w:tc>
          <w:tcPr>
            <w:tcW w:w="1845" w:type="dxa"/>
            <w:hideMark/>
          </w:tcPr>
          <w:p w:rsidR="00E65F25" w:rsidRPr="00E65F25" w:rsidRDefault="00E65F25" w:rsidP="00E65F25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25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</w:tr>
      <w:tr w:rsidR="00E65F25" w:rsidRPr="00E65F25" w:rsidTr="00E65F25">
        <w:trPr>
          <w:trHeight w:val="225"/>
          <w:tblCellSpacing w:w="0" w:type="dxa"/>
          <w:jc w:val="center"/>
        </w:trPr>
        <w:tc>
          <w:tcPr>
            <w:tcW w:w="405" w:type="dxa"/>
            <w:hideMark/>
          </w:tcPr>
          <w:p w:rsidR="00E65F25" w:rsidRPr="00E65F25" w:rsidRDefault="00E65F25" w:rsidP="00E65F2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785" w:type="dxa"/>
            <w:hideMark/>
          </w:tcPr>
          <w:p w:rsidR="00E65F25" w:rsidRPr="00E65F25" w:rsidRDefault="00E65F25" w:rsidP="00E65F25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1845" w:type="dxa"/>
            <w:hideMark/>
          </w:tcPr>
          <w:p w:rsidR="00E65F25" w:rsidRPr="00E65F25" w:rsidRDefault="00E65F25" w:rsidP="00E65F25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30.000,00</w:t>
            </w:r>
          </w:p>
        </w:tc>
      </w:tr>
      <w:tr w:rsidR="00E65F25" w:rsidRPr="00E65F25" w:rsidTr="00E65F25">
        <w:trPr>
          <w:trHeight w:val="240"/>
          <w:tblCellSpacing w:w="0" w:type="dxa"/>
          <w:jc w:val="center"/>
        </w:trPr>
        <w:tc>
          <w:tcPr>
            <w:tcW w:w="405" w:type="dxa"/>
            <w:hideMark/>
          </w:tcPr>
          <w:p w:rsidR="00E65F25" w:rsidRPr="00E65F25" w:rsidRDefault="00E65F25" w:rsidP="00E65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25"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4785" w:type="dxa"/>
            <w:hideMark/>
          </w:tcPr>
          <w:p w:rsidR="00E65F25" w:rsidRPr="00E65F25" w:rsidRDefault="00E65F25" w:rsidP="00E65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25">
              <w:rPr>
                <w:rFonts w:ascii="Arial" w:eastAsia="Times New Roman" w:hAnsi="Arial" w:cs="Arial"/>
                <w:sz w:val="20"/>
                <w:szCs w:val="20"/>
              </w:rPr>
              <w:t>Održavanje nerazvrstanih cesta</w:t>
            </w:r>
          </w:p>
        </w:tc>
        <w:tc>
          <w:tcPr>
            <w:tcW w:w="1845" w:type="dxa"/>
            <w:hideMark/>
          </w:tcPr>
          <w:p w:rsidR="00E65F25" w:rsidRPr="00E65F25" w:rsidRDefault="00E65F25" w:rsidP="00E65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F25" w:rsidRPr="00E65F25" w:rsidTr="00E65F25">
        <w:trPr>
          <w:trHeight w:val="195"/>
          <w:tblCellSpacing w:w="0" w:type="dxa"/>
          <w:jc w:val="center"/>
        </w:trPr>
        <w:tc>
          <w:tcPr>
            <w:tcW w:w="405" w:type="dxa"/>
            <w:hideMark/>
          </w:tcPr>
          <w:p w:rsidR="00E65F25" w:rsidRPr="00E65F25" w:rsidRDefault="00E65F25" w:rsidP="00E65F25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2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4.1.</w:t>
            </w:r>
          </w:p>
        </w:tc>
        <w:tc>
          <w:tcPr>
            <w:tcW w:w="4785" w:type="dxa"/>
            <w:hideMark/>
          </w:tcPr>
          <w:p w:rsidR="00E65F25" w:rsidRPr="00E65F25" w:rsidRDefault="00E65F25" w:rsidP="00E65F25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25">
              <w:rPr>
                <w:rFonts w:ascii="Arial" w:eastAsia="Times New Roman" w:hAnsi="Arial" w:cs="Arial"/>
                <w:sz w:val="20"/>
                <w:szCs w:val="20"/>
              </w:rPr>
              <w:t>Navoz kamena na nerazvrstane ceste</w:t>
            </w:r>
          </w:p>
        </w:tc>
        <w:tc>
          <w:tcPr>
            <w:tcW w:w="1845" w:type="dxa"/>
            <w:hideMark/>
          </w:tcPr>
          <w:p w:rsidR="00E65F25" w:rsidRPr="00E65F25" w:rsidRDefault="00E65F25" w:rsidP="00E65F25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25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</w:tr>
      <w:tr w:rsidR="00E65F25" w:rsidRPr="00E65F25" w:rsidTr="00E65F25">
        <w:trPr>
          <w:trHeight w:val="165"/>
          <w:tblCellSpacing w:w="0" w:type="dxa"/>
          <w:jc w:val="center"/>
        </w:trPr>
        <w:tc>
          <w:tcPr>
            <w:tcW w:w="405" w:type="dxa"/>
            <w:hideMark/>
          </w:tcPr>
          <w:p w:rsidR="00E65F25" w:rsidRPr="00E65F25" w:rsidRDefault="00E65F25" w:rsidP="00E65F25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25">
              <w:rPr>
                <w:rFonts w:ascii="Arial" w:eastAsia="Times New Roman" w:hAnsi="Arial" w:cs="Arial"/>
                <w:sz w:val="20"/>
                <w:szCs w:val="20"/>
              </w:rPr>
              <w:t>4.2.</w:t>
            </w:r>
          </w:p>
        </w:tc>
        <w:tc>
          <w:tcPr>
            <w:tcW w:w="4785" w:type="dxa"/>
            <w:hideMark/>
          </w:tcPr>
          <w:p w:rsidR="00E65F25" w:rsidRPr="00E65F25" w:rsidRDefault="00E65F25" w:rsidP="00E65F25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25">
              <w:rPr>
                <w:rFonts w:ascii="Arial" w:eastAsia="Times New Roman" w:hAnsi="Arial" w:cs="Arial"/>
                <w:sz w:val="20"/>
                <w:szCs w:val="20"/>
              </w:rPr>
              <w:t>Postava prom. znakova i autobusnih stajališta</w:t>
            </w:r>
          </w:p>
        </w:tc>
        <w:tc>
          <w:tcPr>
            <w:tcW w:w="1845" w:type="dxa"/>
            <w:hideMark/>
          </w:tcPr>
          <w:p w:rsidR="00E65F25" w:rsidRPr="00E65F25" w:rsidRDefault="00E65F25" w:rsidP="00E65F25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25">
              <w:rPr>
                <w:rFonts w:ascii="Arial" w:eastAsia="Times New Roman" w:hAnsi="Arial" w:cs="Arial"/>
                <w:sz w:val="20"/>
                <w:szCs w:val="20"/>
              </w:rPr>
              <w:t>75.000,00</w:t>
            </w:r>
          </w:p>
        </w:tc>
      </w:tr>
      <w:tr w:rsidR="00E65F25" w:rsidRPr="00E65F25" w:rsidTr="00E65F25">
        <w:trPr>
          <w:trHeight w:val="195"/>
          <w:tblCellSpacing w:w="0" w:type="dxa"/>
          <w:jc w:val="center"/>
        </w:trPr>
        <w:tc>
          <w:tcPr>
            <w:tcW w:w="405" w:type="dxa"/>
            <w:hideMark/>
          </w:tcPr>
          <w:p w:rsidR="00E65F25" w:rsidRPr="00E65F25" w:rsidRDefault="00E65F25" w:rsidP="00E65F25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25">
              <w:rPr>
                <w:rFonts w:ascii="Arial" w:eastAsia="Times New Roman" w:hAnsi="Arial" w:cs="Arial"/>
                <w:sz w:val="20"/>
                <w:szCs w:val="20"/>
              </w:rPr>
              <w:t>4.3.</w:t>
            </w:r>
          </w:p>
        </w:tc>
        <w:tc>
          <w:tcPr>
            <w:tcW w:w="4785" w:type="dxa"/>
            <w:hideMark/>
          </w:tcPr>
          <w:p w:rsidR="00E65F25" w:rsidRPr="00E65F25" w:rsidRDefault="00E65F25" w:rsidP="00E65F25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25">
              <w:rPr>
                <w:rFonts w:ascii="Arial" w:eastAsia="Times New Roman" w:hAnsi="Arial" w:cs="Arial"/>
                <w:sz w:val="20"/>
                <w:szCs w:val="20"/>
              </w:rPr>
              <w:t>Popravak poljskih puteva i cesta</w:t>
            </w:r>
          </w:p>
        </w:tc>
        <w:tc>
          <w:tcPr>
            <w:tcW w:w="1845" w:type="dxa"/>
            <w:hideMark/>
          </w:tcPr>
          <w:p w:rsidR="00E65F25" w:rsidRPr="00E65F25" w:rsidRDefault="00E65F25" w:rsidP="00E65F25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25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</w:tr>
      <w:tr w:rsidR="00E65F25" w:rsidRPr="00E65F25" w:rsidTr="00E65F25">
        <w:trPr>
          <w:trHeight w:val="180"/>
          <w:tblCellSpacing w:w="0" w:type="dxa"/>
          <w:jc w:val="center"/>
        </w:trPr>
        <w:tc>
          <w:tcPr>
            <w:tcW w:w="405" w:type="dxa"/>
            <w:hideMark/>
          </w:tcPr>
          <w:p w:rsidR="00E65F25" w:rsidRPr="00E65F25" w:rsidRDefault="00E65F25" w:rsidP="00E65F25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25">
              <w:rPr>
                <w:rFonts w:ascii="Arial" w:eastAsia="Times New Roman" w:hAnsi="Arial" w:cs="Arial"/>
                <w:sz w:val="20"/>
                <w:szCs w:val="20"/>
              </w:rPr>
              <w:t>4.4.</w:t>
            </w:r>
          </w:p>
        </w:tc>
        <w:tc>
          <w:tcPr>
            <w:tcW w:w="4785" w:type="dxa"/>
            <w:hideMark/>
          </w:tcPr>
          <w:p w:rsidR="00E65F25" w:rsidRPr="00E65F25" w:rsidRDefault="00E65F25" w:rsidP="00E65F25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25">
              <w:rPr>
                <w:rFonts w:ascii="Arial" w:eastAsia="Times New Roman" w:hAnsi="Arial" w:cs="Arial"/>
                <w:sz w:val="20"/>
                <w:szCs w:val="20"/>
              </w:rPr>
              <w:t>Održavanje puteva u vikend područjima</w:t>
            </w:r>
          </w:p>
        </w:tc>
        <w:tc>
          <w:tcPr>
            <w:tcW w:w="1845" w:type="dxa"/>
            <w:hideMark/>
          </w:tcPr>
          <w:p w:rsidR="00E65F25" w:rsidRPr="00E65F25" w:rsidRDefault="00E65F25" w:rsidP="00E65F25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25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</w:tr>
      <w:tr w:rsidR="00E65F25" w:rsidRPr="00E65F25" w:rsidTr="00E65F25">
        <w:trPr>
          <w:trHeight w:val="195"/>
          <w:tblCellSpacing w:w="0" w:type="dxa"/>
          <w:jc w:val="center"/>
        </w:trPr>
        <w:tc>
          <w:tcPr>
            <w:tcW w:w="405" w:type="dxa"/>
            <w:hideMark/>
          </w:tcPr>
          <w:p w:rsidR="00E65F25" w:rsidRPr="00E65F25" w:rsidRDefault="00E65F25" w:rsidP="00E65F25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25">
              <w:rPr>
                <w:rFonts w:ascii="Arial" w:eastAsia="Times New Roman" w:hAnsi="Arial" w:cs="Arial"/>
                <w:sz w:val="20"/>
                <w:szCs w:val="20"/>
              </w:rPr>
              <w:t>4.5.</w:t>
            </w:r>
          </w:p>
        </w:tc>
        <w:tc>
          <w:tcPr>
            <w:tcW w:w="4785" w:type="dxa"/>
            <w:hideMark/>
          </w:tcPr>
          <w:p w:rsidR="00E65F25" w:rsidRPr="00E65F25" w:rsidRDefault="00E65F25" w:rsidP="00E65F25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25">
              <w:rPr>
                <w:rFonts w:ascii="Arial" w:eastAsia="Times New Roman" w:hAnsi="Arial" w:cs="Arial"/>
                <w:sz w:val="20"/>
                <w:szCs w:val="20"/>
              </w:rPr>
              <w:t>Zimsko održavanje cesta</w:t>
            </w:r>
          </w:p>
        </w:tc>
        <w:tc>
          <w:tcPr>
            <w:tcW w:w="1845" w:type="dxa"/>
            <w:hideMark/>
          </w:tcPr>
          <w:p w:rsidR="00E65F25" w:rsidRPr="00E65F25" w:rsidRDefault="00E65F25" w:rsidP="00E65F25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25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</w:tr>
      <w:tr w:rsidR="00E65F25" w:rsidRPr="00E65F25" w:rsidTr="00E65F25">
        <w:trPr>
          <w:trHeight w:val="210"/>
          <w:tblCellSpacing w:w="0" w:type="dxa"/>
          <w:jc w:val="center"/>
        </w:trPr>
        <w:tc>
          <w:tcPr>
            <w:tcW w:w="405" w:type="dxa"/>
            <w:hideMark/>
          </w:tcPr>
          <w:p w:rsidR="00E65F25" w:rsidRPr="00E65F25" w:rsidRDefault="00E65F25" w:rsidP="00E65F2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785" w:type="dxa"/>
            <w:hideMark/>
          </w:tcPr>
          <w:p w:rsidR="00E65F25" w:rsidRPr="00E65F25" w:rsidRDefault="00E65F25" w:rsidP="00E65F2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1845" w:type="dxa"/>
            <w:hideMark/>
          </w:tcPr>
          <w:p w:rsidR="00E65F25" w:rsidRPr="00E65F25" w:rsidRDefault="00E65F25" w:rsidP="00E65F25">
            <w:pPr>
              <w:spacing w:before="100" w:beforeAutospacing="1" w:after="100" w:afterAutospacing="1" w:line="21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420.000,00</w:t>
            </w:r>
          </w:p>
        </w:tc>
      </w:tr>
      <w:tr w:rsidR="00E65F25" w:rsidRPr="00E65F25" w:rsidTr="00E65F25">
        <w:trPr>
          <w:trHeight w:val="165"/>
          <w:tblCellSpacing w:w="0" w:type="dxa"/>
          <w:jc w:val="center"/>
        </w:trPr>
        <w:tc>
          <w:tcPr>
            <w:tcW w:w="405" w:type="dxa"/>
            <w:hideMark/>
          </w:tcPr>
          <w:p w:rsidR="00E65F25" w:rsidRPr="00E65F25" w:rsidRDefault="00E65F25" w:rsidP="00E65F25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25">
              <w:rPr>
                <w:rFonts w:ascii="Arial" w:eastAsia="Times New Roman" w:hAnsi="Arial" w:cs="Arial"/>
                <w:sz w:val="20"/>
                <w:szCs w:val="20"/>
              </w:rPr>
              <w:t>5.</w:t>
            </w:r>
          </w:p>
        </w:tc>
        <w:tc>
          <w:tcPr>
            <w:tcW w:w="4785" w:type="dxa"/>
            <w:hideMark/>
          </w:tcPr>
          <w:p w:rsidR="00E65F25" w:rsidRPr="00E65F25" w:rsidRDefault="00E65F25" w:rsidP="00E65F25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25">
              <w:rPr>
                <w:rFonts w:ascii="Arial" w:eastAsia="Times New Roman" w:hAnsi="Arial" w:cs="Arial"/>
                <w:sz w:val="20"/>
                <w:szCs w:val="20"/>
              </w:rPr>
              <w:t>Održavanje groblja</w:t>
            </w:r>
          </w:p>
        </w:tc>
        <w:tc>
          <w:tcPr>
            <w:tcW w:w="1845" w:type="dxa"/>
            <w:hideMark/>
          </w:tcPr>
          <w:p w:rsidR="00E65F25" w:rsidRPr="00E65F25" w:rsidRDefault="00E65F25" w:rsidP="00E65F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</w:tr>
      <w:tr w:rsidR="00E65F25" w:rsidRPr="00E65F25" w:rsidTr="00E65F25">
        <w:trPr>
          <w:trHeight w:val="195"/>
          <w:tblCellSpacing w:w="0" w:type="dxa"/>
          <w:jc w:val="center"/>
        </w:trPr>
        <w:tc>
          <w:tcPr>
            <w:tcW w:w="405" w:type="dxa"/>
            <w:hideMark/>
          </w:tcPr>
          <w:p w:rsidR="00E65F25" w:rsidRPr="00E65F25" w:rsidRDefault="00E65F25" w:rsidP="00E65F25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25">
              <w:rPr>
                <w:rFonts w:ascii="Arial" w:eastAsia="Times New Roman" w:hAnsi="Arial" w:cs="Arial"/>
                <w:sz w:val="20"/>
                <w:szCs w:val="20"/>
              </w:rPr>
              <w:t>5.1.</w:t>
            </w:r>
          </w:p>
        </w:tc>
        <w:tc>
          <w:tcPr>
            <w:tcW w:w="4785" w:type="dxa"/>
            <w:hideMark/>
          </w:tcPr>
          <w:p w:rsidR="00E65F25" w:rsidRPr="00E65F25" w:rsidRDefault="00E65F25" w:rsidP="00E65F25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25">
              <w:rPr>
                <w:rFonts w:ascii="Arial" w:eastAsia="Times New Roman" w:hAnsi="Arial" w:cs="Arial"/>
                <w:sz w:val="20"/>
                <w:szCs w:val="20"/>
              </w:rPr>
              <w:t>Čišćenje groblja u Brckovljanima</w:t>
            </w:r>
          </w:p>
        </w:tc>
        <w:tc>
          <w:tcPr>
            <w:tcW w:w="1845" w:type="dxa"/>
            <w:hideMark/>
          </w:tcPr>
          <w:p w:rsidR="00E65F25" w:rsidRPr="00E65F25" w:rsidRDefault="00E65F25" w:rsidP="00E65F25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25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</w:tr>
      <w:tr w:rsidR="00E65F25" w:rsidRPr="00E65F25" w:rsidTr="00E65F25">
        <w:trPr>
          <w:trHeight w:val="165"/>
          <w:tblCellSpacing w:w="0" w:type="dxa"/>
          <w:jc w:val="center"/>
        </w:trPr>
        <w:tc>
          <w:tcPr>
            <w:tcW w:w="405" w:type="dxa"/>
            <w:hideMark/>
          </w:tcPr>
          <w:p w:rsidR="00E65F25" w:rsidRPr="00E65F25" w:rsidRDefault="00E65F25" w:rsidP="00E65F25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25">
              <w:rPr>
                <w:rFonts w:ascii="Arial" w:eastAsia="Times New Roman" w:hAnsi="Arial" w:cs="Arial"/>
                <w:sz w:val="20"/>
                <w:szCs w:val="20"/>
              </w:rPr>
              <w:t>5.2.</w:t>
            </w:r>
          </w:p>
        </w:tc>
        <w:tc>
          <w:tcPr>
            <w:tcW w:w="4785" w:type="dxa"/>
            <w:hideMark/>
          </w:tcPr>
          <w:p w:rsidR="00E65F25" w:rsidRPr="00E65F25" w:rsidRDefault="00E65F25" w:rsidP="00E65F25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25">
              <w:rPr>
                <w:rFonts w:ascii="Arial" w:eastAsia="Times New Roman" w:hAnsi="Arial" w:cs="Arial"/>
                <w:sz w:val="20"/>
                <w:szCs w:val="20"/>
              </w:rPr>
              <w:t>Čišćenje groblja u Lupoglavu</w:t>
            </w:r>
          </w:p>
        </w:tc>
        <w:tc>
          <w:tcPr>
            <w:tcW w:w="1845" w:type="dxa"/>
            <w:hideMark/>
          </w:tcPr>
          <w:p w:rsidR="00E65F25" w:rsidRPr="00E65F25" w:rsidRDefault="00E65F25" w:rsidP="00E65F25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25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</w:tr>
      <w:tr w:rsidR="00E65F25" w:rsidRPr="00E65F25" w:rsidTr="00E65F25">
        <w:trPr>
          <w:trHeight w:val="195"/>
          <w:tblCellSpacing w:w="0" w:type="dxa"/>
          <w:jc w:val="center"/>
        </w:trPr>
        <w:tc>
          <w:tcPr>
            <w:tcW w:w="405" w:type="dxa"/>
            <w:hideMark/>
          </w:tcPr>
          <w:p w:rsidR="00E65F25" w:rsidRPr="00E65F25" w:rsidRDefault="00E65F25" w:rsidP="00E65F25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25">
              <w:rPr>
                <w:rFonts w:ascii="Arial" w:eastAsia="Times New Roman" w:hAnsi="Arial" w:cs="Arial"/>
                <w:sz w:val="20"/>
                <w:szCs w:val="20"/>
              </w:rPr>
              <w:t>5.3.</w:t>
            </w:r>
          </w:p>
        </w:tc>
        <w:tc>
          <w:tcPr>
            <w:tcW w:w="4785" w:type="dxa"/>
            <w:hideMark/>
          </w:tcPr>
          <w:p w:rsidR="00E65F25" w:rsidRPr="00E65F25" w:rsidRDefault="00E65F25" w:rsidP="00E65F25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25">
              <w:rPr>
                <w:rFonts w:ascii="Arial" w:eastAsia="Times New Roman" w:hAnsi="Arial" w:cs="Arial"/>
                <w:sz w:val="20"/>
                <w:szCs w:val="20"/>
              </w:rPr>
              <w:t>Saniranje smeća na grobljima</w:t>
            </w:r>
          </w:p>
        </w:tc>
        <w:tc>
          <w:tcPr>
            <w:tcW w:w="1845" w:type="dxa"/>
            <w:hideMark/>
          </w:tcPr>
          <w:p w:rsidR="00E65F25" w:rsidRPr="00E65F25" w:rsidRDefault="00E65F25" w:rsidP="00E65F25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25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</w:tr>
      <w:tr w:rsidR="00E65F25" w:rsidRPr="00E65F25" w:rsidTr="00E65F25">
        <w:trPr>
          <w:trHeight w:val="180"/>
          <w:tblCellSpacing w:w="0" w:type="dxa"/>
          <w:jc w:val="center"/>
        </w:trPr>
        <w:tc>
          <w:tcPr>
            <w:tcW w:w="405" w:type="dxa"/>
            <w:hideMark/>
          </w:tcPr>
          <w:p w:rsidR="00E65F25" w:rsidRPr="00E65F25" w:rsidRDefault="00E65F25" w:rsidP="00E65F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4785" w:type="dxa"/>
            <w:hideMark/>
          </w:tcPr>
          <w:p w:rsidR="00E65F25" w:rsidRPr="00E65F25" w:rsidRDefault="00E65F25" w:rsidP="00E65F25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1845" w:type="dxa"/>
            <w:hideMark/>
          </w:tcPr>
          <w:p w:rsidR="00E65F25" w:rsidRPr="00E65F25" w:rsidRDefault="00E65F25" w:rsidP="00E65F25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55.000,00</w:t>
            </w:r>
          </w:p>
        </w:tc>
      </w:tr>
      <w:tr w:rsidR="00E65F25" w:rsidRPr="00E65F25" w:rsidTr="00E65F25">
        <w:trPr>
          <w:trHeight w:val="210"/>
          <w:tblCellSpacing w:w="0" w:type="dxa"/>
          <w:jc w:val="center"/>
        </w:trPr>
        <w:tc>
          <w:tcPr>
            <w:tcW w:w="405" w:type="dxa"/>
            <w:hideMark/>
          </w:tcPr>
          <w:p w:rsidR="00E65F25" w:rsidRPr="00E65F25" w:rsidRDefault="00E65F25" w:rsidP="00E65F2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25">
              <w:rPr>
                <w:rFonts w:ascii="Arial" w:eastAsia="Times New Roman" w:hAnsi="Arial" w:cs="Arial"/>
                <w:sz w:val="20"/>
                <w:szCs w:val="20"/>
              </w:rPr>
              <w:t>6.</w:t>
            </w:r>
          </w:p>
        </w:tc>
        <w:tc>
          <w:tcPr>
            <w:tcW w:w="4785" w:type="dxa"/>
            <w:hideMark/>
          </w:tcPr>
          <w:p w:rsidR="00E65F25" w:rsidRPr="00E65F25" w:rsidRDefault="00E65F25" w:rsidP="00E65F25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25">
              <w:rPr>
                <w:rFonts w:ascii="Arial" w:eastAsia="Times New Roman" w:hAnsi="Arial" w:cs="Arial"/>
                <w:sz w:val="20"/>
                <w:szCs w:val="20"/>
              </w:rPr>
              <w:t>Održavanje javne rasvjete</w:t>
            </w:r>
          </w:p>
        </w:tc>
        <w:tc>
          <w:tcPr>
            <w:tcW w:w="1845" w:type="dxa"/>
            <w:hideMark/>
          </w:tcPr>
          <w:p w:rsidR="00E65F25" w:rsidRPr="00E65F25" w:rsidRDefault="00E65F25" w:rsidP="00E65F2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E65F25" w:rsidRPr="00E65F25" w:rsidTr="00E65F25">
        <w:trPr>
          <w:trHeight w:val="180"/>
          <w:tblCellSpacing w:w="0" w:type="dxa"/>
          <w:jc w:val="center"/>
        </w:trPr>
        <w:tc>
          <w:tcPr>
            <w:tcW w:w="405" w:type="dxa"/>
            <w:hideMark/>
          </w:tcPr>
          <w:p w:rsidR="00E65F25" w:rsidRPr="00E65F25" w:rsidRDefault="00E65F25" w:rsidP="00E65F25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25">
              <w:rPr>
                <w:rFonts w:ascii="Arial" w:eastAsia="Times New Roman" w:hAnsi="Arial" w:cs="Arial"/>
                <w:sz w:val="20"/>
                <w:szCs w:val="20"/>
              </w:rPr>
              <w:t>6.1.</w:t>
            </w:r>
          </w:p>
        </w:tc>
        <w:tc>
          <w:tcPr>
            <w:tcW w:w="4785" w:type="dxa"/>
            <w:hideMark/>
          </w:tcPr>
          <w:p w:rsidR="00E65F25" w:rsidRPr="00E65F25" w:rsidRDefault="00E65F25" w:rsidP="00E65F25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25">
              <w:rPr>
                <w:rFonts w:ascii="Arial" w:eastAsia="Times New Roman" w:hAnsi="Arial" w:cs="Arial"/>
                <w:sz w:val="20"/>
                <w:szCs w:val="20"/>
              </w:rPr>
              <w:t>Popravci i izmjena rasvjetnih tijela</w:t>
            </w:r>
          </w:p>
        </w:tc>
        <w:tc>
          <w:tcPr>
            <w:tcW w:w="1845" w:type="dxa"/>
            <w:hideMark/>
          </w:tcPr>
          <w:p w:rsidR="00E65F25" w:rsidRPr="00E65F25" w:rsidRDefault="00E65F25" w:rsidP="00E65F25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25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</w:tr>
      <w:tr w:rsidR="00E65F25" w:rsidRPr="00E65F25" w:rsidTr="00E65F25">
        <w:trPr>
          <w:trHeight w:val="150"/>
          <w:tblCellSpacing w:w="0" w:type="dxa"/>
          <w:jc w:val="center"/>
        </w:trPr>
        <w:tc>
          <w:tcPr>
            <w:tcW w:w="405" w:type="dxa"/>
            <w:hideMark/>
          </w:tcPr>
          <w:p w:rsidR="00E65F25" w:rsidRPr="00E65F25" w:rsidRDefault="00E65F25" w:rsidP="00E65F25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25">
              <w:rPr>
                <w:rFonts w:ascii="Arial" w:eastAsia="Times New Roman" w:hAnsi="Arial" w:cs="Arial"/>
                <w:sz w:val="20"/>
                <w:szCs w:val="20"/>
              </w:rPr>
              <w:t>6.2.</w:t>
            </w:r>
          </w:p>
        </w:tc>
        <w:tc>
          <w:tcPr>
            <w:tcW w:w="4785" w:type="dxa"/>
            <w:hideMark/>
          </w:tcPr>
          <w:p w:rsidR="00E65F25" w:rsidRPr="00E65F25" w:rsidRDefault="00E65F25" w:rsidP="00E65F25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25">
              <w:rPr>
                <w:rFonts w:ascii="Arial" w:eastAsia="Times New Roman" w:hAnsi="Arial" w:cs="Arial"/>
                <w:sz w:val="20"/>
                <w:szCs w:val="20"/>
              </w:rPr>
              <w:t>Utrošak električne energije</w:t>
            </w:r>
          </w:p>
        </w:tc>
        <w:tc>
          <w:tcPr>
            <w:tcW w:w="1845" w:type="dxa"/>
            <w:hideMark/>
          </w:tcPr>
          <w:p w:rsidR="00E65F25" w:rsidRPr="00E65F25" w:rsidRDefault="00E65F25" w:rsidP="00E65F25">
            <w:pPr>
              <w:spacing w:before="100" w:beforeAutospacing="1" w:after="100" w:afterAutospacing="1" w:line="15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25">
              <w:rPr>
                <w:rFonts w:ascii="Arial" w:eastAsia="Times New Roman" w:hAnsi="Arial" w:cs="Arial"/>
                <w:sz w:val="20"/>
                <w:szCs w:val="20"/>
              </w:rPr>
              <w:t>400.000,00</w:t>
            </w:r>
          </w:p>
        </w:tc>
      </w:tr>
      <w:tr w:rsidR="00E65F25" w:rsidRPr="00E65F25" w:rsidTr="00E65F25">
        <w:trPr>
          <w:trHeight w:val="315"/>
          <w:tblCellSpacing w:w="0" w:type="dxa"/>
          <w:jc w:val="center"/>
        </w:trPr>
        <w:tc>
          <w:tcPr>
            <w:tcW w:w="405" w:type="dxa"/>
            <w:hideMark/>
          </w:tcPr>
          <w:p w:rsidR="00E65F25" w:rsidRPr="00E65F25" w:rsidRDefault="00E65F25" w:rsidP="00E65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  <w:hideMark/>
          </w:tcPr>
          <w:p w:rsidR="00E65F25" w:rsidRPr="00E65F25" w:rsidRDefault="00E65F25" w:rsidP="00E65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1845" w:type="dxa"/>
            <w:hideMark/>
          </w:tcPr>
          <w:p w:rsidR="00E65F25" w:rsidRPr="00E65F25" w:rsidRDefault="00E65F25" w:rsidP="00E65F2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460.000,00</w:t>
            </w:r>
          </w:p>
        </w:tc>
      </w:tr>
    </w:tbl>
    <w:p w:rsidR="00E65F25" w:rsidRPr="00E65F25" w:rsidRDefault="00E65F25" w:rsidP="00E65F2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65F25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tbl>
      <w:tblPr>
        <w:tblW w:w="7320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52"/>
        <w:gridCol w:w="4937"/>
        <w:gridCol w:w="1931"/>
      </w:tblGrid>
      <w:tr w:rsidR="00E65F25" w:rsidRPr="00E65F25" w:rsidTr="00E65F25">
        <w:trPr>
          <w:trHeight w:val="255"/>
          <w:tblCellSpacing w:w="0" w:type="dxa"/>
          <w:jc w:val="center"/>
        </w:trPr>
        <w:tc>
          <w:tcPr>
            <w:tcW w:w="7050" w:type="dxa"/>
            <w:gridSpan w:val="3"/>
            <w:hideMark/>
          </w:tcPr>
          <w:p w:rsidR="00E65F25" w:rsidRPr="00E65F25" w:rsidRDefault="00E65F25" w:rsidP="00E65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REKAPITULACIJA</w:t>
            </w:r>
          </w:p>
        </w:tc>
      </w:tr>
      <w:tr w:rsidR="00E65F25" w:rsidRPr="00E65F25" w:rsidTr="00E65F25">
        <w:trPr>
          <w:trHeight w:val="255"/>
          <w:tblCellSpacing w:w="0" w:type="dxa"/>
          <w:jc w:val="center"/>
        </w:trPr>
        <w:tc>
          <w:tcPr>
            <w:tcW w:w="435" w:type="dxa"/>
            <w:hideMark/>
          </w:tcPr>
          <w:p w:rsidR="00E65F25" w:rsidRPr="00E65F25" w:rsidRDefault="00E65F25" w:rsidP="00E65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25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4755" w:type="dxa"/>
            <w:hideMark/>
          </w:tcPr>
          <w:p w:rsidR="00E65F25" w:rsidRPr="00E65F25" w:rsidRDefault="00E65F25" w:rsidP="00E65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25">
              <w:rPr>
                <w:rFonts w:ascii="Arial" w:eastAsia="Times New Roman" w:hAnsi="Arial" w:cs="Arial"/>
                <w:sz w:val="20"/>
                <w:szCs w:val="20"/>
              </w:rPr>
              <w:t>ODVODNJA ATMOSFERSKIH VODA</w:t>
            </w:r>
          </w:p>
        </w:tc>
        <w:tc>
          <w:tcPr>
            <w:tcW w:w="1860" w:type="dxa"/>
            <w:hideMark/>
          </w:tcPr>
          <w:p w:rsidR="00E65F25" w:rsidRPr="00E65F25" w:rsidRDefault="00E65F25" w:rsidP="00E65F2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25">
              <w:rPr>
                <w:rFonts w:ascii="Arial" w:eastAsia="Times New Roman" w:hAnsi="Arial" w:cs="Arial"/>
                <w:sz w:val="20"/>
                <w:szCs w:val="20"/>
              </w:rPr>
              <w:t>80,000,00</w:t>
            </w:r>
          </w:p>
        </w:tc>
      </w:tr>
      <w:tr w:rsidR="00E65F25" w:rsidRPr="00E65F25" w:rsidTr="00E65F25">
        <w:trPr>
          <w:trHeight w:val="195"/>
          <w:tblCellSpacing w:w="0" w:type="dxa"/>
          <w:jc w:val="center"/>
        </w:trPr>
        <w:tc>
          <w:tcPr>
            <w:tcW w:w="435" w:type="dxa"/>
            <w:hideMark/>
          </w:tcPr>
          <w:p w:rsidR="00E65F25" w:rsidRPr="00E65F25" w:rsidRDefault="00E65F25" w:rsidP="00E65F25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25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4755" w:type="dxa"/>
            <w:hideMark/>
          </w:tcPr>
          <w:p w:rsidR="00E65F25" w:rsidRPr="00E65F25" w:rsidRDefault="00E65F25" w:rsidP="00E65F25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25">
              <w:rPr>
                <w:rFonts w:ascii="Arial" w:eastAsia="Times New Roman" w:hAnsi="Arial" w:cs="Arial"/>
                <w:sz w:val="20"/>
                <w:szCs w:val="20"/>
              </w:rPr>
              <w:t>ODRŽAVANJE l ČIŠĆENJE JAVNIH POVRŠINA</w:t>
            </w:r>
          </w:p>
        </w:tc>
        <w:tc>
          <w:tcPr>
            <w:tcW w:w="1860" w:type="dxa"/>
            <w:hideMark/>
          </w:tcPr>
          <w:p w:rsidR="00E65F25" w:rsidRPr="00E65F25" w:rsidRDefault="00E65F25" w:rsidP="00E65F25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25">
              <w:rPr>
                <w:rFonts w:ascii="Arial" w:eastAsia="Times New Roman" w:hAnsi="Arial" w:cs="Arial"/>
                <w:sz w:val="20"/>
                <w:szCs w:val="20"/>
              </w:rPr>
              <w:t>52.000,00</w:t>
            </w:r>
          </w:p>
        </w:tc>
      </w:tr>
      <w:tr w:rsidR="00E65F25" w:rsidRPr="00E65F25" w:rsidTr="00E65F25">
        <w:trPr>
          <w:trHeight w:val="180"/>
          <w:tblCellSpacing w:w="0" w:type="dxa"/>
          <w:jc w:val="center"/>
        </w:trPr>
        <w:tc>
          <w:tcPr>
            <w:tcW w:w="435" w:type="dxa"/>
            <w:hideMark/>
          </w:tcPr>
          <w:p w:rsidR="00E65F25" w:rsidRPr="00E65F25" w:rsidRDefault="00E65F25" w:rsidP="00E65F25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25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4755" w:type="dxa"/>
            <w:hideMark/>
          </w:tcPr>
          <w:p w:rsidR="00E65F25" w:rsidRPr="00E65F25" w:rsidRDefault="00E65F25" w:rsidP="00E65F25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25">
              <w:rPr>
                <w:rFonts w:ascii="Arial" w:eastAsia="Times New Roman" w:hAnsi="Arial" w:cs="Arial"/>
                <w:sz w:val="20"/>
                <w:szCs w:val="20"/>
              </w:rPr>
              <w:t>ODRŽAVANJE JAVNIH POVRŠINA</w:t>
            </w:r>
          </w:p>
        </w:tc>
        <w:tc>
          <w:tcPr>
            <w:tcW w:w="1860" w:type="dxa"/>
            <w:hideMark/>
          </w:tcPr>
          <w:p w:rsidR="00E65F25" w:rsidRPr="00E65F25" w:rsidRDefault="00E65F25" w:rsidP="00E65F25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25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</w:tr>
      <w:tr w:rsidR="00E65F25" w:rsidRPr="00E65F25" w:rsidTr="00E65F25">
        <w:trPr>
          <w:trHeight w:val="180"/>
          <w:tblCellSpacing w:w="0" w:type="dxa"/>
          <w:jc w:val="center"/>
        </w:trPr>
        <w:tc>
          <w:tcPr>
            <w:tcW w:w="435" w:type="dxa"/>
            <w:hideMark/>
          </w:tcPr>
          <w:p w:rsidR="00E65F25" w:rsidRPr="00E65F25" w:rsidRDefault="00E65F25" w:rsidP="00E65F25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25"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4755" w:type="dxa"/>
            <w:hideMark/>
          </w:tcPr>
          <w:p w:rsidR="00E65F25" w:rsidRPr="00E65F25" w:rsidRDefault="00E65F25" w:rsidP="00E65F25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25">
              <w:rPr>
                <w:rFonts w:ascii="Arial" w:eastAsia="Times New Roman" w:hAnsi="Arial" w:cs="Arial"/>
                <w:sz w:val="20"/>
                <w:szCs w:val="20"/>
              </w:rPr>
              <w:t>ODRŽAVANJE NERAZVRSTANIH CESTA</w:t>
            </w:r>
          </w:p>
        </w:tc>
        <w:tc>
          <w:tcPr>
            <w:tcW w:w="1860" w:type="dxa"/>
            <w:hideMark/>
          </w:tcPr>
          <w:p w:rsidR="00E65F25" w:rsidRPr="00E65F25" w:rsidRDefault="00E65F25" w:rsidP="00E65F25">
            <w:pPr>
              <w:spacing w:before="100" w:beforeAutospacing="1" w:after="100" w:afterAutospacing="1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25">
              <w:rPr>
                <w:rFonts w:ascii="Arial" w:eastAsia="Times New Roman" w:hAnsi="Arial" w:cs="Arial"/>
                <w:sz w:val="20"/>
                <w:szCs w:val="20"/>
              </w:rPr>
              <w:t>420.000,00</w:t>
            </w:r>
          </w:p>
        </w:tc>
      </w:tr>
      <w:tr w:rsidR="00E65F25" w:rsidRPr="00E65F25" w:rsidTr="00E65F25">
        <w:trPr>
          <w:trHeight w:val="195"/>
          <w:tblCellSpacing w:w="0" w:type="dxa"/>
          <w:jc w:val="center"/>
        </w:trPr>
        <w:tc>
          <w:tcPr>
            <w:tcW w:w="435" w:type="dxa"/>
            <w:hideMark/>
          </w:tcPr>
          <w:p w:rsidR="00E65F25" w:rsidRPr="00E65F25" w:rsidRDefault="00E65F25" w:rsidP="00E65F25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25">
              <w:rPr>
                <w:rFonts w:ascii="Arial" w:eastAsia="Times New Roman" w:hAnsi="Arial" w:cs="Arial"/>
                <w:sz w:val="20"/>
                <w:szCs w:val="20"/>
              </w:rPr>
              <w:t>5.</w:t>
            </w:r>
          </w:p>
        </w:tc>
        <w:tc>
          <w:tcPr>
            <w:tcW w:w="4755" w:type="dxa"/>
            <w:hideMark/>
          </w:tcPr>
          <w:p w:rsidR="00E65F25" w:rsidRPr="00E65F25" w:rsidRDefault="00E65F25" w:rsidP="00E65F25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25">
              <w:rPr>
                <w:rFonts w:ascii="Arial" w:eastAsia="Times New Roman" w:hAnsi="Arial" w:cs="Arial"/>
                <w:sz w:val="20"/>
                <w:szCs w:val="20"/>
              </w:rPr>
              <w:t>ODRŽAVANJE GROBLJA</w:t>
            </w:r>
          </w:p>
        </w:tc>
        <w:tc>
          <w:tcPr>
            <w:tcW w:w="1860" w:type="dxa"/>
            <w:hideMark/>
          </w:tcPr>
          <w:p w:rsidR="00E65F25" w:rsidRPr="00E65F25" w:rsidRDefault="00E65F25" w:rsidP="00E65F25">
            <w:pPr>
              <w:spacing w:before="100" w:beforeAutospacing="1" w:after="100" w:afterAutospacing="1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25">
              <w:rPr>
                <w:rFonts w:ascii="Arial" w:eastAsia="Times New Roman" w:hAnsi="Arial" w:cs="Arial"/>
                <w:sz w:val="20"/>
                <w:szCs w:val="20"/>
              </w:rPr>
              <w:t>55.000,00</w:t>
            </w:r>
          </w:p>
        </w:tc>
      </w:tr>
      <w:tr w:rsidR="00E65F25" w:rsidRPr="00E65F25" w:rsidTr="00E65F25">
        <w:trPr>
          <w:trHeight w:val="255"/>
          <w:tblCellSpacing w:w="0" w:type="dxa"/>
          <w:jc w:val="center"/>
        </w:trPr>
        <w:tc>
          <w:tcPr>
            <w:tcW w:w="435" w:type="dxa"/>
            <w:hideMark/>
          </w:tcPr>
          <w:p w:rsidR="00E65F25" w:rsidRPr="00E65F25" w:rsidRDefault="00E65F25" w:rsidP="00E65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25">
              <w:rPr>
                <w:rFonts w:ascii="Arial" w:eastAsia="Times New Roman" w:hAnsi="Arial" w:cs="Arial"/>
                <w:sz w:val="20"/>
                <w:szCs w:val="20"/>
              </w:rPr>
              <w:t>6.</w:t>
            </w:r>
          </w:p>
        </w:tc>
        <w:tc>
          <w:tcPr>
            <w:tcW w:w="4755" w:type="dxa"/>
            <w:hideMark/>
          </w:tcPr>
          <w:p w:rsidR="00E65F25" w:rsidRPr="00E65F25" w:rsidRDefault="00E65F25" w:rsidP="00E65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25">
              <w:rPr>
                <w:rFonts w:ascii="Arial" w:eastAsia="Times New Roman" w:hAnsi="Arial" w:cs="Arial"/>
                <w:sz w:val="20"/>
                <w:szCs w:val="20"/>
              </w:rPr>
              <w:t>ODRŽAVANJE JAVNE RASVJETE</w:t>
            </w:r>
          </w:p>
        </w:tc>
        <w:tc>
          <w:tcPr>
            <w:tcW w:w="1860" w:type="dxa"/>
            <w:hideMark/>
          </w:tcPr>
          <w:p w:rsidR="00E65F25" w:rsidRPr="00E65F25" w:rsidRDefault="00E65F25" w:rsidP="00E65F2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25">
              <w:rPr>
                <w:rFonts w:ascii="Arial" w:eastAsia="Times New Roman" w:hAnsi="Arial" w:cs="Arial"/>
                <w:sz w:val="20"/>
                <w:szCs w:val="20"/>
              </w:rPr>
              <w:t>460.000,00</w:t>
            </w:r>
          </w:p>
        </w:tc>
      </w:tr>
      <w:tr w:rsidR="00E65F25" w:rsidRPr="00E65F25" w:rsidTr="00E65F25">
        <w:trPr>
          <w:trHeight w:val="330"/>
          <w:tblCellSpacing w:w="0" w:type="dxa"/>
          <w:jc w:val="center"/>
        </w:trPr>
        <w:tc>
          <w:tcPr>
            <w:tcW w:w="435" w:type="dxa"/>
            <w:hideMark/>
          </w:tcPr>
          <w:p w:rsidR="00E65F25" w:rsidRPr="00E65F25" w:rsidRDefault="00E65F25" w:rsidP="00E65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5" w:type="dxa"/>
            <w:hideMark/>
          </w:tcPr>
          <w:p w:rsidR="00E65F25" w:rsidRPr="00E65F25" w:rsidRDefault="00E65F25" w:rsidP="00E65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1860" w:type="dxa"/>
            <w:hideMark/>
          </w:tcPr>
          <w:p w:rsidR="00E65F25" w:rsidRPr="00E65F25" w:rsidRDefault="00E65F25" w:rsidP="00E65F2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F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1.097.000,00</w:t>
            </w:r>
          </w:p>
        </w:tc>
      </w:tr>
    </w:tbl>
    <w:p w:rsidR="00E65F25" w:rsidRPr="00E65F25" w:rsidRDefault="00E65F25" w:rsidP="00E65F25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65F25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4.</w:t>
      </w:r>
    </w:p>
    <w:p w:rsidR="00E65F25" w:rsidRPr="00E65F25" w:rsidRDefault="00E65F25" w:rsidP="00E65F2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65F25">
        <w:rPr>
          <w:rFonts w:ascii="Arial" w:eastAsia="Times New Roman" w:hAnsi="Arial" w:cs="Arial"/>
          <w:color w:val="000000"/>
          <w:sz w:val="20"/>
          <w:szCs w:val="20"/>
        </w:rPr>
        <w:t>U slučaju da se tokom planske godine promjene prihodi s naslova komunalne naknade izvršiti će se preraspodjela sredstava u rashodima prema potrebama održavanja objekata komunalne infrastrukture.</w:t>
      </w:r>
    </w:p>
    <w:p w:rsidR="00E65F25" w:rsidRPr="00E65F25" w:rsidRDefault="00E65F25" w:rsidP="00E65F25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65F25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5.</w:t>
      </w:r>
    </w:p>
    <w:p w:rsidR="00E65F25" w:rsidRPr="00E65F25" w:rsidRDefault="00E65F25" w:rsidP="00E65F2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65F25">
        <w:rPr>
          <w:rFonts w:ascii="Arial" w:eastAsia="Times New Roman" w:hAnsi="Arial" w:cs="Arial"/>
          <w:color w:val="000000"/>
          <w:sz w:val="20"/>
          <w:szCs w:val="20"/>
        </w:rPr>
        <w:t>Ovaj Program stupa na snagu od 01.01.2003. godine i biti će objavljena u Službenom glasniku općine Brckovljani.</w:t>
      </w:r>
    </w:p>
    <w:p w:rsidR="00E65F25" w:rsidRPr="00E65F25" w:rsidRDefault="00E65F25" w:rsidP="00E65F2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65F2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65F25" w:rsidRPr="00E65F25" w:rsidRDefault="00E65F25" w:rsidP="00E65F2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65F25">
        <w:rPr>
          <w:rFonts w:ascii="Arial" w:eastAsia="Times New Roman" w:hAnsi="Arial" w:cs="Arial"/>
          <w:color w:val="000000"/>
          <w:sz w:val="20"/>
          <w:szCs w:val="20"/>
        </w:rPr>
        <w:t>Klasa: 363-01/03-01/59</w:t>
      </w:r>
    </w:p>
    <w:p w:rsidR="00E65F25" w:rsidRPr="00E65F25" w:rsidRDefault="00E65F25" w:rsidP="00E65F2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65F25">
        <w:rPr>
          <w:rFonts w:ascii="Arial" w:eastAsia="Times New Roman" w:hAnsi="Arial" w:cs="Arial"/>
          <w:color w:val="000000"/>
          <w:sz w:val="20"/>
          <w:szCs w:val="20"/>
        </w:rPr>
        <w:t>Ur. broj: 238/04-03-1</w:t>
      </w:r>
    </w:p>
    <w:p w:rsidR="00E65F25" w:rsidRPr="00E65F25" w:rsidRDefault="00E65F25" w:rsidP="00E65F2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65F25">
        <w:rPr>
          <w:rFonts w:ascii="Arial" w:eastAsia="Times New Roman" w:hAnsi="Arial" w:cs="Arial"/>
          <w:color w:val="000000"/>
          <w:sz w:val="20"/>
          <w:szCs w:val="20"/>
        </w:rPr>
        <w:t>Dugo Selo, 28.03.2003.</w:t>
      </w:r>
    </w:p>
    <w:p w:rsidR="00E65F25" w:rsidRPr="00E65F25" w:rsidRDefault="00E65F25" w:rsidP="00E65F25">
      <w:pPr>
        <w:spacing w:before="120" w:after="120" w:line="240" w:lineRule="atLeast"/>
        <w:ind w:left="1050" w:right="1050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E65F25">
        <w:rPr>
          <w:rFonts w:ascii="Arial" w:eastAsia="Times New Roman" w:hAnsi="Arial" w:cs="Arial"/>
          <w:color w:val="000000"/>
          <w:sz w:val="20"/>
          <w:szCs w:val="20"/>
        </w:rPr>
        <w:t>Predsjednik Općinskog vijeća </w:t>
      </w:r>
      <w:r w:rsidRPr="00E65F25">
        <w:rPr>
          <w:rFonts w:ascii="Arial" w:eastAsia="Times New Roman" w:hAnsi="Arial" w:cs="Arial"/>
          <w:color w:val="000000"/>
          <w:sz w:val="20"/>
          <w:szCs w:val="20"/>
        </w:rPr>
        <w:br/>
        <w:t>Općine Brckovljani </w:t>
      </w:r>
      <w:r w:rsidRPr="00E65F25">
        <w:rPr>
          <w:rFonts w:ascii="Arial" w:eastAsia="Times New Roman" w:hAnsi="Arial" w:cs="Arial"/>
          <w:color w:val="000000"/>
          <w:sz w:val="20"/>
          <w:szCs w:val="20"/>
        </w:rPr>
        <w:br/>
        <w:t>Milan Kralj, v.r.</w:t>
      </w:r>
    </w:p>
    <w:p w:rsidR="00E65F25" w:rsidRPr="00E65F25" w:rsidRDefault="00E65F25" w:rsidP="00E65F25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65F25">
        <w:rPr>
          <w:rFonts w:ascii="Arial" w:eastAsia="Times New Roman" w:hAnsi="Arial" w:cs="Arial"/>
          <w:color w:val="000000"/>
          <w:sz w:val="20"/>
          <w:szCs w:val="20"/>
        </w:rPr>
        <w:t>               </w:t>
      </w:r>
    </w:p>
    <w:p w:rsidR="00701681" w:rsidRDefault="00701681"/>
    <w:sectPr w:rsidR="007016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E65F25"/>
    <w:rsid w:val="00701681"/>
    <w:rsid w:val="00E65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glavlje">
    <w:name w:val="zaglavlje"/>
    <w:basedOn w:val="Normal"/>
    <w:rsid w:val="00E65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E65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">
    <w:name w:val="tekst"/>
    <w:basedOn w:val="Normal"/>
    <w:rsid w:val="00E65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vuceno">
    <w:name w:val="uvuceno"/>
    <w:basedOn w:val="Normal"/>
    <w:rsid w:val="00E65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65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sjednik">
    <w:name w:val="predsjednik"/>
    <w:basedOn w:val="Normal"/>
    <w:rsid w:val="00E65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1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2646</Characters>
  <Application>Microsoft Office Word</Application>
  <DocSecurity>0</DocSecurity>
  <Lines>22</Lines>
  <Paragraphs>6</Paragraphs>
  <ScaleCrop>false</ScaleCrop>
  <Company/>
  <LinksUpToDate>false</LinksUpToDate>
  <CharactersWithSpaces>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2016-07-19T19:30:00Z</dcterms:created>
  <dcterms:modified xsi:type="dcterms:W3CDTF">2016-07-19T19:30:00Z</dcterms:modified>
</cp:coreProperties>
</file>